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2A" w:rsidRDefault="00FB1C2A" w:rsidP="00FB1C2A">
      <w:pPr>
        <w:pStyle w:val="Heading1"/>
      </w:pPr>
      <w:bookmarkStart w:id="0" w:name="_Toc507074323"/>
      <w:bookmarkStart w:id="1" w:name="_Toc508035720"/>
      <w:r>
        <w:t>Action Plan</w:t>
      </w:r>
      <w: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737"/>
        <w:gridCol w:w="1245"/>
        <w:gridCol w:w="1455"/>
        <w:gridCol w:w="4320"/>
      </w:tblGrid>
      <w:tr w:rsidR="00FB1C2A" w:rsidTr="001C7036">
        <w:trPr>
          <w:trHeight w:val="432"/>
          <w:tblHeader/>
        </w:trPr>
        <w:tc>
          <w:tcPr>
            <w:tcW w:w="2491" w:type="dxa"/>
            <w:tcBorders>
              <w:bottom w:val="single" w:sz="4" w:space="0" w:color="auto"/>
            </w:tcBorders>
            <w:shd w:val="pct5" w:color="auto" w:fill="auto"/>
          </w:tcPr>
          <w:p w:rsidR="00FB1C2A" w:rsidRDefault="00FB1C2A" w:rsidP="001C7036">
            <w:pPr>
              <w:pStyle w:val="TableHeader"/>
            </w:pPr>
            <w:r>
              <w:t>Item</w:t>
            </w:r>
          </w:p>
        </w:tc>
        <w:tc>
          <w:tcPr>
            <w:tcW w:w="3737" w:type="dxa"/>
            <w:tcBorders>
              <w:bottom w:val="single" w:sz="4" w:space="0" w:color="auto"/>
            </w:tcBorders>
            <w:shd w:val="pct5" w:color="auto" w:fill="auto"/>
          </w:tcPr>
          <w:p w:rsidR="00FB1C2A" w:rsidRDefault="00FB1C2A" w:rsidP="001C7036">
            <w:pPr>
              <w:pStyle w:val="TableHeader"/>
            </w:pPr>
            <w:r>
              <w:t>Action</w:t>
            </w:r>
          </w:p>
        </w:tc>
        <w:tc>
          <w:tcPr>
            <w:tcW w:w="1245" w:type="dxa"/>
            <w:tcBorders>
              <w:bottom w:val="single" w:sz="4" w:space="0" w:color="auto"/>
            </w:tcBorders>
            <w:shd w:val="pct5" w:color="auto" w:fill="auto"/>
          </w:tcPr>
          <w:p w:rsidR="00FB1C2A" w:rsidRDefault="00FB1C2A" w:rsidP="001C7036">
            <w:pPr>
              <w:pStyle w:val="TableHeader"/>
            </w:pPr>
            <w:r>
              <w:t>Person</w:t>
            </w:r>
          </w:p>
        </w:tc>
        <w:tc>
          <w:tcPr>
            <w:tcW w:w="1455" w:type="dxa"/>
            <w:tcBorders>
              <w:bottom w:val="single" w:sz="4" w:space="0" w:color="auto"/>
            </w:tcBorders>
            <w:shd w:val="pct5" w:color="auto" w:fill="auto"/>
          </w:tcPr>
          <w:p w:rsidR="00FB1C2A" w:rsidRDefault="00FB1C2A" w:rsidP="001C7036">
            <w:pPr>
              <w:pStyle w:val="TableHeader"/>
            </w:pPr>
            <w:r>
              <w:t>Target Date</w:t>
            </w:r>
          </w:p>
        </w:tc>
        <w:tc>
          <w:tcPr>
            <w:tcW w:w="4320" w:type="dxa"/>
            <w:shd w:val="pct5" w:color="auto" w:fill="auto"/>
          </w:tcPr>
          <w:p w:rsidR="00FB1C2A" w:rsidRDefault="00FB1C2A" w:rsidP="001C7036">
            <w:pPr>
              <w:pStyle w:val="TableHeader"/>
            </w:pPr>
            <w:r>
              <w:t>Follow Up</w:t>
            </w:r>
          </w:p>
        </w:tc>
      </w:tr>
      <w:tr w:rsidR="00FB1C2A" w:rsidTr="00FC5B7B">
        <w:trPr>
          <w:trHeight w:val="432"/>
        </w:trPr>
        <w:tc>
          <w:tcPr>
            <w:tcW w:w="2491" w:type="dxa"/>
          </w:tcPr>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r>
              <w:t>.</w:t>
            </w: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r w:rsidR="00FB1C2A" w:rsidTr="00FC5B7B">
        <w:trPr>
          <w:trHeight w:val="432"/>
        </w:trPr>
        <w:tc>
          <w:tcPr>
            <w:tcW w:w="2491" w:type="dxa"/>
          </w:tcPr>
          <w:p w:rsidR="00FB1C2A" w:rsidRDefault="00FB1C2A" w:rsidP="001C7036">
            <w:pPr>
              <w:pStyle w:val="TableCell"/>
            </w:pPr>
          </w:p>
          <w:p w:rsidR="00FB1C2A" w:rsidRDefault="00FB1C2A" w:rsidP="001C7036">
            <w:pPr>
              <w:pStyle w:val="TableCell"/>
            </w:pPr>
          </w:p>
        </w:tc>
        <w:tc>
          <w:tcPr>
            <w:tcW w:w="3737" w:type="dxa"/>
          </w:tcPr>
          <w:p w:rsidR="00FB1C2A" w:rsidRDefault="00FB1C2A" w:rsidP="001C7036">
            <w:pPr>
              <w:pStyle w:val="TableCell"/>
            </w:pPr>
          </w:p>
        </w:tc>
        <w:tc>
          <w:tcPr>
            <w:tcW w:w="1245" w:type="dxa"/>
          </w:tcPr>
          <w:p w:rsidR="00FB1C2A" w:rsidRDefault="00FB1C2A" w:rsidP="001C7036">
            <w:pPr>
              <w:pStyle w:val="TableCell"/>
            </w:pPr>
          </w:p>
        </w:tc>
        <w:tc>
          <w:tcPr>
            <w:tcW w:w="1455" w:type="dxa"/>
          </w:tcPr>
          <w:p w:rsidR="00FB1C2A" w:rsidRDefault="00FB1C2A" w:rsidP="001C7036">
            <w:pPr>
              <w:pStyle w:val="TableCell"/>
            </w:pPr>
          </w:p>
        </w:tc>
        <w:tc>
          <w:tcPr>
            <w:tcW w:w="4320" w:type="dxa"/>
          </w:tcPr>
          <w:p w:rsidR="00FB1C2A" w:rsidRDefault="00FB1C2A" w:rsidP="001C7036">
            <w:pPr>
              <w:pStyle w:val="TableCell"/>
            </w:pPr>
          </w:p>
        </w:tc>
      </w:tr>
    </w:tbl>
    <w:p w:rsidR="00FB1C2A" w:rsidRDefault="00FB1C2A" w:rsidP="00FB1C2A">
      <w:pPr>
        <w:pStyle w:val="Header"/>
      </w:pPr>
    </w:p>
    <w:bookmarkEnd w:id="0"/>
    <w:bookmarkEnd w:id="1"/>
    <w:p w:rsidR="00FB1C2A" w:rsidRDefault="00FB1C2A" w:rsidP="00FB1C2A">
      <w:pPr>
        <w:pStyle w:val="Heading1"/>
        <w:jc w:val="right"/>
      </w:pPr>
    </w:p>
    <w:p w:rsidR="00FB1C2A" w:rsidRDefault="00FB1C2A" w:rsidP="00FB1C2A">
      <w:pPr>
        <w:rPr>
          <w:sz w:val="32"/>
        </w:rPr>
      </w:pPr>
      <w:bookmarkStart w:id="2" w:name="_GoBack"/>
      <w:bookmarkEnd w:id="2"/>
    </w:p>
    <w:p w:rsidR="00B8619F" w:rsidRDefault="00B8619F"/>
    <w:sectPr w:rsidR="00B8619F">
      <w:headerReference w:type="default" r:id="rId6"/>
      <w:footerReference w:type="default" r:id="rId7"/>
      <w:pgSz w:w="15840" w:h="12240" w:orient="landscape" w:code="1"/>
      <w:pgMar w:top="1440" w:right="720"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393" w:rsidRDefault="005D0393">
      <w:r>
        <w:separator/>
      </w:r>
    </w:p>
  </w:endnote>
  <w:endnote w:type="continuationSeparator" w:id="0">
    <w:p w:rsidR="005D0393" w:rsidRDefault="005D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22" w:rsidRPr="00633D2F" w:rsidRDefault="00FB1C2A" w:rsidP="00633D2F">
    <w:pPr>
      <w:ind w:right="360"/>
      <w:rPr>
        <w:sz w:val="16"/>
      </w:rPr>
    </w:pPr>
    <w:r>
      <w:t xml:space="preserve">CONFIDENTIAL:  This document has been prepared for review and evaluation by the Quality Assessment and Process Improvement Committee and is entitled to the protection of the peer review, medical review, quality assurance, or other similar privileges provided for by state and federal law.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393" w:rsidRDefault="005D0393">
      <w:r>
        <w:separator/>
      </w:r>
    </w:p>
  </w:footnote>
  <w:footnote w:type="continuationSeparator" w:id="0">
    <w:p w:rsidR="005D0393" w:rsidRDefault="005D0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22" w:rsidRDefault="005D0393">
    <w:pPr>
      <w:pStyle w:val="Header"/>
    </w:pPr>
  </w:p>
  <w:p w:rsidR="005C5422" w:rsidRDefault="005D0393">
    <w:pPr>
      <w:pStyle w:val="Head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2A"/>
    <w:rsid w:val="00171176"/>
    <w:rsid w:val="005D0393"/>
    <w:rsid w:val="00B8619F"/>
    <w:rsid w:val="00CA1468"/>
    <w:rsid w:val="00FB1C2A"/>
    <w:rsid w:val="00FC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B589E-6718-4F39-BB66-DE326DCF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C2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1C2A"/>
    <w:pPr>
      <w:keepNext/>
      <w:spacing w:before="120"/>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C2A"/>
    <w:rPr>
      <w:rFonts w:ascii="Times New Roman" w:eastAsia="Times New Roman" w:hAnsi="Times New Roman" w:cs="Times New Roman"/>
      <w:b/>
      <w:sz w:val="32"/>
      <w:szCs w:val="20"/>
    </w:rPr>
  </w:style>
  <w:style w:type="paragraph" w:styleId="Header">
    <w:name w:val="header"/>
    <w:basedOn w:val="Normal"/>
    <w:link w:val="HeaderChar"/>
    <w:rsid w:val="00FB1C2A"/>
    <w:pPr>
      <w:tabs>
        <w:tab w:val="center" w:pos="4320"/>
        <w:tab w:val="right" w:pos="8640"/>
      </w:tabs>
    </w:pPr>
    <w:rPr>
      <w:sz w:val="22"/>
    </w:rPr>
  </w:style>
  <w:style w:type="character" w:customStyle="1" w:styleId="HeaderChar">
    <w:name w:val="Header Char"/>
    <w:basedOn w:val="DefaultParagraphFont"/>
    <w:link w:val="Header"/>
    <w:rsid w:val="00FB1C2A"/>
    <w:rPr>
      <w:rFonts w:ascii="Times New Roman" w:eastAsia="Times New Roman" w:hAnsi="Times New Roman" w:cs="Times New Roman"/>
      <w:szCs w:val="20"/>
    </w:rPr>
  </w:style>
  <w:style w:type="paragraph" w:customStyle="1" w:styleId="TableCell">
    <w:name w:val="Table Cell"/>
    <w:basedOn w:val="Normal"/>
    <w:rsid w:val="00FB1C2A"/>
    <w:rPr>
      <w:bCs/>
      <w:kern w:val="24"/>
      <w:sz w:val="22"/>
      <w:szCs w:val="32"/>
    </w:rPr>
  </w:style>
  <w:style w:type="paragraph" w:customStyle="1" w:styleId="TableHeader">
    <w:name w:val="Table Header"/>
    <w:basedOn w:val="Normal"/>
    <w:rsid w:val="00FB1C2A"/>
    <w:pPr>
      <w:spacing w:before="60"/>
      <w:jc w:val="center"/>
    </w:pPr>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 Shafii</dc:creator>
  <cp:keywords/>
  <dc:description/>
  <cp:lastModifiedBy>Shaima Shafii</cp:lastModifiedBy>
  <cp:revision>3</cp:revision>
  <dcterms:created xsi:type="dcterms:W3CDTF">2013-12-16T20:13:00Z</dcterms:created>
  <dcterms:modified xsi:type="dcterms:W3CDTF">2013-12-16T20:15:00Z</dcterms:modified>
</cp:coreProperties>
</file>